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DC9" w:rsidRPr="00DC5722" w:rsidRDefault="00432DC9" w:rsidP="00432DC9">
      <w:pPr>
        <w:rPr>
          <w:rFonts w:ascii="Arial" w:hAnsi="Arial"/>
          <w:lang w:val="en-US"/>
        </w:rPr>
      </w:pPr>
      <w:r w:rsidRPr="00DC5722">
        <w:rPr>
          <w:rFonts w:ascii="Arial" w:hAnsi="Arial"/>
          <w:i/>
          <w:sz w:val="28"/>
          <w:lang w:val="en-US"/>
        </w:rPr>
        <w:t>July 21: Editorial</w:t>
      </w:r>
    </w:p>
    <w:p w:rsidR="00432DC9" w:rsidRPr="00DC5722" w:rsidRDefault="00432DC9" w:rsidP="00432DC9">
      <w:pPr>
        <w:rPr>
          <w:rFonts w:ascii="Arial" w:hAnsi="Arial"/>
          <w:lang w:val="en-US"/>
        </w:rPr>
      </w:pPr>
    </w:p>
    <w:p w:rsidR="00432DC9" w:rsidRPr="00DC5722" w:rsidRDefault="00432DC9" w:rsidP="00432DC9">
      <w:pPr>
        <w:rPr>
          <w:rFonts w:ascii="Arial" w:hAnsi="Arial"/>
          <w:i/>
          <w:lang w:val="en-US"/>
        </w:rPr>
      </w:pPr>
      <w:r w:rsidRPr="00DC5722">
        <w:rPr>
          <w:rFonts w:ascii="Arial" w:hAnsi="Arial"/>
          <w:lang w:val="en-US"/>
        </w:rPr>
        <w:t xml:space="preserve">Editorial from the </w:t>
      </w:r>
      <w:proofErr w:type="spellStart"/>
      <w:r w:rsidRPr="00DC5722">
        <w:rPr>
          <w:rFonts w:ascii="Arial" w:hAnsi="Arial"/>
          <w:lang w:val="en-US"/>
        </w:rPr>
        <w:t>Stockholms-Tidningen</w:t>
      </w:r>
      <w:proofErr w:type="spellEnd"/>
      <w:r w:rsidRPr="00DC5722">
        <w:rPr>
          <w:rFonts w:ascii="Arial" w:hAnsi="Arial"/>
          <w:lang w:val="en-US"/>
        </w:rPr>
        <w:t xml:space="preserve"> (</w:t>
      </w:r>
      <w:proofErr w:type="spellStart"/>
      <w:r w:rsidRPr="00DC5722">
        <w:rPr>
          <w:rFonts w:ascii="Arial" w:hAnsi="Arial"/>
          <w:lang w:val="en-US"/>
        </w:rPr>
        <w:t>St.T</w:t>
      </w:r>
      <w:proofErr w:type="spellEnd"/>
      <w:r w:rsidRPr="00DC5722">
        <w:rPr>
          <w:rFonts w:ascii="Arial" w:hAnsi="Arial"/>
          <w:lang w:val="en-US"/>
        </w:rPr>
        <w:t>.) on</w:t>
      </w:r>
      <w:r w:rsidRPr="00DC5722">
        <w:rPr>
          <w:rFonts w:ascii="Arial" w:hAnsi="Arial"/>
          <w:i/>
          <w:lang w:val="en-US"/>
        </w:rPr>
        <w:t xml:space="preserve"> July 21:</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”THERE´S TOO MUCH FLYING AROUND IN THE SKY”</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 xml:space="preserve">”Things are really getting too lively in the Swedish air territory. </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”We are not referring to the increasing air service which is something that nobody would object to.</w:t>
      </w:r>
      <w:r w:rsidRPr="00DC5722">
        <w:rPr>
          <w:rFonts w:ascii="Arial" w:hAnsi="Arial"/>
          <w:i/>
          <w:sz w:val="36"/>
          <w:lang w:val="en-US"/>
        </w:rPr>
        <w:t xml:space="preserve"> </w:t>
      </w:r>
      <w:r w:rsidRPr="00DC5722">
        <w:rPr>
          <w:rFonts w:ascii="Arial" w:hAnsi="Arial"/>
          <w:i/>
          <w:lang w:val="en-US"/>
        </w:rPr>
        <w:t>What we hint at is the mysterious traffic of more or less silvery objects that are reported to move about leaving a shower of sparks behind, and which are said to have crashed on several occasions on Swedish territory.</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 xml:space="preserve">”These sightings cannot be blamed to be pure </w:t>
      </w:r>
      <w:proofErr w:type="spellStart"/>
      <w:r w:rsidRPr="00DC5722">
        <w:rPr>
          <w:rFonts w:ascii="Arial" w:hAnsi="Arial"/>
          <w:i/>
          <w:lang w:val="en-US"/>
        </w:rPr>
        <w:t>halluciantions</w:t>
      </w:r>
      <w:proofErr w:type="spellEnd"/>
      <w:r w:rsidRPr="00DC5722">
        <w:rPr>
          <w:rFonts w:ascii="Arial" w:hAnsi="Arial"/>
          <w:i/>
          <w:lang w:val="en-US"/>
        </w:rPr>
        <w:t xml:space="preserve"> - even if it </w:t>
      </w:r>
      <w:r w:rsidRPr="00DC5722">
        <w:rPr>
          <w:rFonts w:ascii="Arial" w:hAnsi="Arial"/>
          <w:i/>
          <w:u w:val="single"/>
          <w:lang w:val="en-US"/>
        </w:rPr>
        <w:t>is</w:t>
      </w:r>
      <w:r w:rsidRPr="00DC5722">
        <w:rPr>
          <w:rFonts w:ascii="Arial" w:hAnsi="Arial"/>
          <w:i/>
          <w:lang w:val="en-US"/>
        </w:rPr>
        <w:t xml:space="preserve"> hot at the moment. Nor can these phenomena - due to certain circumstances - be dismissed as some kind of "ghost rockets" similar to those that were observed at the most impossible sites in Sweden shortly before the outbreak of the war.</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”The most plausible fact - not very pleasant, however - is that somebody is using our air territory as a target shooting range for experiments with a type of missile similar to the German V1 which also paid us a number of calls during the experimental stage.</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”Of course the origin of these objects is unknown. They have been noticed, however, to have a westerly course when passing Swedish territory.</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”It would seem advisable that the Swedish government sent a polite inquiry to certain foreign governments, to ask them if they lack some stray missiles that have ended up on Swedish territory by mistake, and if so - we would appreciate if they could see to it that the dangerous missiles be equipped with suitable tether arrangements. It cannot be denied that there is a certain risk in having such objects flying over our heads.</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”We do not actually know whether they are explosive or not but in those cases where they have been traced after a crash there has not been much  left of them which would indicate that they are programmed for self-destruction, at least at the moment of impact.</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 xml:space="preserve">”But what would happen if they hit a house for example? In any case it is contrary to the people´s rights to do something like this without having asked permission. </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”The country - whoever it may be - who is experimenting with a secret weapon should learn from the following true story from the Republic of San Marino. Many years ago they decided to modernize their field artillery and so they ordered a modern battery from France.</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 xml:space="preserve">”In order to be able to carry out trials with the new equipment, however, it was necessary for San Marino to use a couple of </w:t>
      </w:r>
      <w:proofErr w:type="spellStart"/>
      <w:r w:rsidRPr="00DC5722">
        <w:rPr>
          <w:rFonts w:ascii="Arial" w:hAnsi="Arial"/>
          <w:i/>
          <w:lang w:val="en-US"/>
        </w:rPr>
        <w:t>kilometres</w:t>
      </w:r>
      <w:proofErr w:type="spellEnd"/>
      <w:r w:rsidRPr="00DC5722">
        <w:rPr>
          <w:rFonts w:ascii="Arial" w:hAnsi="Arial"/>
          <w:i/>
          <w:lang w:val="en-US"/>
        </w:rPr>
        <w:t xml:space="preserve"> of the Italian territory as the territory of San Marino was not large enough. San Marino had to ask the government of  Italy for permission to borrow a piece of Italian territory for a few hours, and this was done through their diplomatic representation in Rome. The matter was settled in good </w:t>
      </w:r>
      <w:proofErr w:type="spellStart"/>
      <w:r w:rsidRPr="00DC5722">
        <w:rPr>
          <w:rFonts w:ascii="Arial" w:hAnsi="Arial"/>
          <w:i/>
          <w:lang w:val="en-US"/>
        </w:rPr>
        <w:t>neighbourship</w:t>
      </w:r>
      <w:proofErr w:type="spellEnd"/>
      <w:r w:rsidRPr="00DC5722">
        <w:rPr>
          <w:rFonts w:ascii="Arial" w:hAnsi="Arial"/>
          <w:i/>
          <w:lang w:val="en-US"/>
        </w:rPr>
        <w:t>.</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 xml:space="preserve">”Seriously </w:t>
      </w:r>
      <w:proofErr w:type="spellStart"/>
      <w:r w:rsidRPr="00DC5722">
        <w:rPr>
          <w:rFonts w:ascii="Arial" w:hAnsi="Arial"/>
          <w:i/>
          <w:lang w:val="en-US"/>
        </w:rPr>
        <w:t>speking</w:t>
      </w:r>
      <w:proofErr w:type="spellEnd"/>
      <w:r w:rsidRPr="00DC5722">
        <w:rPr>
          <w:rFonts w:ascii="Arial" w:hAnsi="Arial"/>
          <w:i/>
          <w:lang w:val="en-US"/>
        </w:rPr>
        <w:t xml:space="preserve"> - wouldn´t it be possible to contact those countries that could be supposed to be owners of the stray missiles and ask them for an investigation or even forward a protest to them?</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 xml:space="preserve">”It seems one of the missiles has previously crashed into water somewhere in </w:t>
      </w:r>
      <w:proofErr w:type="spellStart"/>
      <w:r w:rsidRPr="00DC5722">
        <w:rPr>
          <w:rFonts w:ascii="Arial" w:hAnsi="Arial"/>
          <w:i/>
          <w:lang w:val="en-US"/>
        </w:rPr>
        <w:t>Norrland</w:t>
      </w:r>
      <w:proofErr w:type="spellEnd"/>
      <w:r w:rsidRPr="00DC5722">
        <w:rPr>
          <w:rFonts w:ascii="Arial" w:hAnsi="Arial"/>
          <w:i/>
          <w:lang w:val="en-US"/>
        </w:rPr>
        <w:t xml:space="preserve">. Perhaps it can be retrieved and identified. Maybe the result will be as interesting as when one of the first V-bombers happened to fall down in </w:t>
      </w:r>
      <w:proofErr w:type="spellStart"/>
      <w:r w:rsidRPr="00DC5722">
        <w:rPr>
          <w:rFonts w:ascii="Arial" w:hAnsi="Arial"/>
          <w:i/>
          <w:lang w:val="en-US"/>
        </w:rPr>
        <w:t>Småland</w:t>
      </w:r>
      <w:proofErr w:type="spellEnd"/>
      <w:r w:rsidRPr="00DC5722">
        <w:rPr>
          <w:rFonts w:ascii="Arial" w:hAnsi="Arial"/>
          <w:i/>
          <w:lang w:val="en-US"/>
        </w:rPr>
        <w:t xml:space="preserve"> - and was sent to England for examination. But that is hardly probable - those who carry on with experiments of this kind in peacetime are most certainly careful enough not to expose anything but the principle of propulsion - which probably will be jet propulsion.</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”There is also a chance that letters or figures will be found on the object which would clarify the mystery of origin. In that case one would assume that our government would consider it justified to demand an explanation from the foreign country in question.</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 xml:space="preserve">”Pending the outcome of the investigation in </w:t>
      </w:r>
      <w:proofErr w:type="spellStart"/>
      <w:r w:rsidRPr="00DC5722">
        <w:rPr>
          <w:rFonts w:ascii="Arial" w:hAnsi="Arial"/>
          <w:i/>
          <w:lang w:val="en-US"/>
        </w:rPr>
        <w:t>Norrbotten</w:t>
      </w:r>
      <w:proofErr w:type="spellEnd"/>
      <w:r w:rsidRPr="00DC5722">
        <w:rPr>
          <w:rFonts w:ascii="Arial" w:hAnsi="Arial"/>
          <w:i/>
          <w:lang w:val="en-US"/>
        </w:rPr>
        <w:t xml:space="preserve"> - provided  there is something left to examine - one would wish that our government would make it clear that we do not wish to be the target of missile experiments.</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”Those who are launching the missiles are probably keen to find out how far these things can be launched. Usually we are kind enough to give them this information by publishing details from various areas. Perhaps we should abstain from publishing details in order not to encourage further experiments.</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 xml:space="preserve">”If the consignor does not gain any information from us he may find it more profitable to aim at some other direction, less populated but still suitable for studying the course of missiles. The open sea would, in our opinion, be a suitable area for such experiments, provided there are ships and </w:t>
      </w:r>
      <w:proofErr w:type="spellStart"/>
      <w:r w:rsidRPr="00DC5722">
        <w:rPr>
          <w:rFonts w:ascii="Arial" w:hAnsi="Arial"/>
          <w:i/>
          <w:lang w:val="en-US"/>
        </w:rPr>
        <w:t>aeroplanes</w:t>
      </w:r>
      <w:proofErr w:type="spellEnd"/>
      <w:r w:rsidRPr="00DC5722">
        <w:rPr>
          <w:rFonts w:ascii="Arial" w:hAnsi="Arial"/>
          <w:i/>
          <w:lang w:val="en-US"/>
        </w:rPr>
        <w:t xml:space="preserve"> available.</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 xml:space="preserve">”International respect is worth maintaining even if it would be achieved at the expense of increased costs and some trouble. </w:t>
      </w:r>
    </w:p>
    <w:p w:rsidR="00432DC9" w:rsidRPr="00DC5722" w:rsidRDefault="00432DC9" w:rsidP="00432DC9">
      <w:pPr>
        <w:rPr>
          <w:rFonts w:ascii="Arial" w:hAnsi="Arial"/>
          <w:i/>
          <w:lang w:val="en-US"/>
        </w:rPr>
      </w:pPr>
    </w:p>
    <w:p w:rsidR="00432DC9" w:rsidRPr="00DC5722" w:rsidRDefault="00432DC9" w:rsidP="00432DC9">
      <w:pPr>
        <w:rPr>
          <w:rFonts w:ascii="Arial" w:hAnsi="Arial"/>
          <w:i/>
          <w:lang w:val="en-US"/>
        </w:rPr>
      </w:pPr>
      <w:r w:rsidRPr="00DC5722">
        <w:rPr>
          <w:rFonts w:ascii="Arial" w:hAnsi="Arial"/>
          <w:i/>
          <w:lang w:val="en-US"/>
        </w:rPr>
        <w:t>”Unless the government of country X wishes the experiments to cause as much publicity as possible in order to impress either country Y or country Z?</w:t>
      </w:r>
    </w:p>
    <w:p w:rsidR="00432DC9" w:rsidRPr="00DC5722" w:rsidRDefault="00432DC9" w:rsidP="00432DC9">
      <w:pPr>
        <w:rPr>
          <w:rFonts w:ascii="Arial" w:hAnsi="Arial"/>
          <w:i/>
          <w:lang w:val="en-US"/>
        </w:rPr>
      </w:pPr>
    </w:p>
    <w:p w:rsidR="00432DC9" w:rsidRPr="00DC5722" w:rsidRDefault="00432DC9" w:rsidP="00432DC9">
      <w:pPr>
        <w:rPr>
          <w:rFonts w:ascii="Arial" w:hAnsi="Arial"/>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32DC9"/>
    <w:rsid w:val="00432DC9"/>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D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4143</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2013-02-22T07:31:00Z</dcterms:created>
  <dcterms:modified xsi:type="dcterms:W3CDTF">2013-02-22T07:32:00Z</dcterms:modified>
</cp:coreProperties>
</file>